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254846">
        <w:t>20</w:t>
      </w:r>
      <w:r w:rsidRPr="0047500B">
        <w:t>»</w:t>
      </w:r>
      <w:r w:rsidR="00440141" w:rsidRPr="0047500B">
        <w:t xml:space="preserve"> </w:t>
      </w:r>
      <w:r w:rsidR="00CB0518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CB0518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CB0518">
        <w:rPr>
          <w:bCs/>
        </w:rPr>
        <w:t>адресу</w:t>
      </w:r>
      <w:r w:rsidR="00E43CD3" w:rsidRPr="00CB0518">
        <w:rPr>
          <w:bCs/>
        </w:rPr>
        <w:t>:</w:t>
      </w:r>
    </w:p>
    <w:p w:rsidR="004326A4" w:rsidRPr="00CB0518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94688"/>
      <w:r w:rsidRPr="00CB0518">
        <w:t xml:space="preserve">Амурская область, </w:t>
      </w:r>
      <w:proofErr w:type="spellStart"/>
      <w:r w:rsidR="00CB0518" w:rsidRPr="00CB0518">
        <w:t>Серышевский</w:t>
      </w:r>
      <w:proofErr w:type="spellEnd"/>
      <w:r w:rsidR="00CB0518" w:rsidRPr="00CB0518">
        <w:t xml:space="preserve"> район, </w:t>
      </w:r>
      <w:bookmarkEnd w:id="0"/>
      <w:proofErr w:type="spellStart"/>
      <w:r w:rsidR="001826DB">
        <w:t>пгт</w:t>
      </w:r>
      <w:proofErr w:type="spellEnd"/>
      <w:r w:rsidR="001826DB">
        <w:t>. Серышево, пер. Кирпичный, д. 5А</w:t>
      </w:r>
      <w:r w:rsidRPr="00CB0518">
        <w:t xml:space="preserve"> – капитальный ремонт </w:t>
      </w:r>
      <w:r w:rsidR="001826DB">
        <w:t>внутридомовых инженерных систем.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0518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09144C" w:rsidRPr="007D5974">
          <w:rPr>
            <w:rStyle w:val="a4"/>
            <w:bCs/>
            <w:lang w:val="en-US"/>
          </w:rPr>
          <w:t>www</w:t>
        </w:r>
        <w:r w:rsidR="0009144C" w:rsidRPr="007D5974">
          <w:rPr>
            <w:rStyle w:val="a4"/>
            <w:bCs/>
          </w:rPr>
          <w:t>.</w:t>
        </w:r>
        <w:proofErr w:type="spellStart"/>
        <w:r w:rsidR="0009144C" w:rsidRPr="007D5974">
          <w:rPr>
            <w:rStyle w:val="a4"/>
            <w:bCs/>
            <w:lang w:val="en-US"/>
          </w:rPr>
          <w:t>fkramur</w:t>
        </w:r>
        <w:proofErr w:type="spellEnd"/>
        <w:r w:rsidR="0009144C" w:rsidRPr="007D5974">
          <w:rPr>
            <w:rStyle w:val="a4"/>
            <w:bCs/>
          </w:rPr>
          <w:t>.</w:t>
        </w:r>
        <w:proofErr w:type="spellStart"/>
        <w:r w:rsidR="0009144C" w:rsidRPr="007D5974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B0518">
        <w:t>2</w:t>
      </w:r>
      <w:r w:rsidR="00254846">
        <w:t>1</w:t>
      </w:r>
      <w:r w:rsidRPr="00FF7815">
        <w:t>»</w:t>
      </w:r>
      <w:r w:rsidR="00FF7815" w:rsidRPr="00FF7815">
        <w:t xml:space="preserve"> </w:t>
      </w:r>
      <w:r w:rsidR="00CB0518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B0518">
        <w:t>16</w:t>
      </w:r>
      <w:r w:rsidRPr="0047500B">
        <w:t xml:space="preserve">» </w:t>
      </w:r>
      <w:r w:rsidR="00CB0518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B0518">
        <w:t>22</w:t>
      </w:r>
      <w:r w:rsidR="00DD75FE">
        <w:t xml:space="preserve">» </w:t>
      </w:r>
      <w:r w:rsidR="00CB0518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B0518">
        <w:t>25</w:t>
      </w:r>
      <w:r w:rsidRPr="0047500B">
        <w:t xml:space="preserve">» </w:t>
      </w:r>
      <w:r w:rsidR="00CB0518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CB0518" w:rsidRDefault="00CB0518" w:rsidP="00CB0518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</w:t>
      </w:r>
      <w:r w:rsidRPr="00CB0518">
        <w:t>1.</w:t>
      </w:r>
      <w:r w:rsidRPr="00CB0518">
        <w:tab/>
        <w:t xml:space="preserve">Амурская область, </w:t>
      </w:r>
      <w:proofErr w:type="spellStart"/>
      <w:r w:rsidRPr="00CB0518">
        <w:t>Серышевский</w:t>
      </w:r>
      <w:proofErr w:type="spellEnd"/>
      <w:r w:rsidRPr="00CB0518">
        <w:t xml:space="preserve"> район, </w:t>
      </w:r>
      <w:proofErr w:type="spellStart"/>
      <w:r w:rsidR="001826DB" w:rsidRPr="001826DB">
        <w:t>пгт</w:t>
      </w:r>
      <w:proofErr w:type="spellEnd"/>
      <w:r w:rsidR="001826DB" w:rsidRPr="001826DB">
        <w:t>. Серышево, пер. Кирпичный, д. 5А</w:t>
      </w:r>
      <w:r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</w:t>
      </w:r>
      <w:bookmarkEnd w:id="1"/>
      <w:r w:rsidRPr="00591676">
        <w:t>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1826DB" w:rsidRPr="001826DB">
        <w:rPr>
          <w:b/>
        </w:rPr>
        <w:t>3 291 661</w:t>
      </w:r>
      <w:r w:rsidRPr="00591676">
        <w:rPr>
          <w:b/>
        </w:rPr>
        <w:t xml:space="preserve"> (</w:t>
      </w:r>
      <w:r w:rsidR="001826DB">
        <w:rPr>
          <w:b/>
        </w:rPr>
        <w:t>три миллиона двести девяноста одна тысяча шестьсот шестьдесят</w:t>
      </w:r>
      <w:r w:rsidR="00123324">
        <w:rPr>
          <w:b/>
        </w:rPr>
        <w:t xml:space="preserve"> один</w:t>
      </w:r>
      <w:r w:rsidR="001826DB">
        <w:rPr>
          <w:b/>
        </w:rPr>
        <w:t xml:space="preserve"> </w:t>
      </w:r>
      <w:r w:rsidR="009F38AB">
        <w:rPr>
          <w:b/>
        </w:rPr>
        <w:t>рубл</w:t>
      </w:r>
      <w:r w:rsidR="00123324">
        <w:rPr>
          <w:b/>
        </w:rPr>
        <w:t>ь</w:t>
      </w:r>
      <w:r w:rsidR="009F38AB">
        <w:rPr>
          <w:b/>
        </w:rPr>
        <w:t xml:space="preserve"> </w:t>
      </w:r>
      <w:r w:rsidR="001826DB">
        <w:rPr>
          <w:b/>
        </w:rPr>
        <w:t>85</w:t>
      </w:r>
      <w:r w:rsidR="009F38AB">
        <w:rPr>
          <w:b/>
        </w:rPr>
        <w:t xml:space="preserve">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1826DB">
        <w:rPr>
          <w:rFonts w:ascii="Times New Roman" w:hAnsi="Times New Roman" w:cs="Times New Roman"/>
          <w:b/>
          <w:sz w:val="24"/>
          <w:szCs w:val="24"/>
        </w:rPr>
        <w:t>16 458,31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1826DB">
        <w:rPr>
          <w:rFonts w:ascii="Times New Roman" w:hAnsi="Times New Roman" w:cs="Times New Roman"/>
          <w:b/>
          <w:sz w:val="24"/>
          <w:szCs w:val="24"/>
        </w:rPr>
        <w:t>987 498,56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144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23324"/>
    <w:rsid w:val="00164448"/>
    <w:rsid w:val="0017783F"/>
    <w:rsid w:val="001826DB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54846"/>
    <w:rsid w:val="002640AB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B6D77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0518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36</cp:revision>
  <cp:lastPrinted>2018-04-20T01:07:00Z</cp:lastPrinted>
  <dcterms:created xsi:type="dcterms:W3CDTF">2017-03-30T23:47:00Z</dcterms:created>
  <dcterms:modified xsi:type="dcterms:W3CDTF">2018-04-20T06:12:00Z</dcterms:modified>
</cp:coreProperties>
</file>